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9B" w:rsidRPr="0059639B" w:rsidRDefault="0059639B" w:rsidP="0059639B">
      <w:pPr>
        <w:rPr>
          <w:i/>
        </w:rPr>
      </w:pPr>
      <w:r w:rsidRPr="0059639B">
        <w:rPr>
          <w:b/>
          <w:i/>
        </w:rPr>
        <w:t>Professional Governance Standards:</w:t>
      </w:r>
      <w:r w:rsidRPr="0059639B">
        <w:rPr>
          <w:i/>
        </w:rPr>
        <w:t xml:space="preserve"> Sample article for district newsletter</w:t>
      </w:r>
    </w:p>
    <w:p w:rsidR="0059639B" w:rsidRDefault="0059639B" w:rsidP="0059639B"/>
    <w:p w:rsidR="0059639B" w:rsidRDefault="0059639B" w:rsidP="0059639B">
      <w:r>
        <w:t>School Board Adopts New Professional Governance Standards</w:t>
      </w:r>
    </w:p>
    <w:p w:rsidR="0059639B" w:rsidRDefault="0059639B" w:rsidP="0059639B">
      <w:r>
        <w:t>By adopting Professional Governance Standards, our board took a major step recently toward demonstrating our continuing commitment to governing effectively on behalf of the students and the communities that we serve.</w:t>
      </w:r>
    </w:p>
    <w:p w:rsidR="0059639B" w:rsidRDefault="0059639B" w:rsidP="0059639B">
      <w:r>
        <w:t>The Professional Governance Standards provide a set of commonly agreed upon principles and practices for effective board governance in three interrelated categories: the individual trustee, the governing team and the specific jobs of the board. The concepts of focusing on learning and achievement for all students and supporting local districts are central to each of these standards.</w:t>
      </w:r>
    </w:p>
    <w:p w:rsidR="0059639B" w:rsidRDefault="0059639B" w:rsidP="0059639B">
      <w:r>
        <w:t>The standards were developed by the California School Boards Association under the leadership of the association’s more than 270 locally elected delegates and directors. The standards are based on the CSBA Effective Governance System which is utilized in governance trainings and workshops across the state.</w:t>
      </w:r>
    </w:p>
    <w:p w:rsidR="0059639B" w:rsidRDefault="0059639B" w:rsidP="0059639B">
      <w:r>
        <w:t>The members of the _____________Board are elected as individuals to serve on the board; once elected we must work together with the superintendent in order to govern the district. These governance standards will help us in our efforts to work as a team and govern effectively on behalf of students.</w:t>
      </w:r>
    </w:p>
    <w:p w:rsidR="0059639B" w:rsidRDefault="0059639B" w:rsidP="0059639B">
      <w:r>
        <w:t>We’re proud to share these standards with you. It is important that staff and parents understand the jobs that boards must carry out and the principles of effective governance.</w:t>
      </w:r>
    </w:p>
    <w:p w:rsidR="0059639B" w:rsidRDefault="0059639B" w:rsidP="0059639B"/>
    <w:p w:rsidR="0059639B" w:rsidRDefault="0059639B" w:rsidP="0059639B"/>
    <w:p w:rsidR="0059639B" w:rsidRDefault="0059639B" w:rsidP="0059639B"/>
    <w:p w:rsidR="0059639B" w:rsidRDefault="0059639B" w:rsidP="0059639B"/>
    <w:p w:rsidR="0059639B" w:rsidRDefault="0059639B" w:rsidP="0059639B"/>
    <w:p w:rsidR="0059639B" w:rsidRDefault="0059639B" w:rsidP="0059639B"/>
    <w:p w:rsidR="0059639B" w:rsidRDefault="0059639B" w:rsidP="0059639B"/>
    <w:p w:rsidR="0059639B" w:rsidRDefault="0059639B" w:rsidP="0059639B"/>
    <w:p w:rsidR="0059639B" w:rsidRDefault="0059639B" w:rsidP="0059639B"/>
    <w:p w:rsidR="0059639B" w:rsidRDefault="0059639B" w:rsidP="0059639B"/>
    <w:p w:rsidR="0059639B" w:rsidRDefault="0059639B" w:rsidP="0059639B"/>
    <w:p w:rsidR="0059639B" w:rsidRPr="0059639B" w:rsidRDefault="0059639B" w:rsidP="0059639B">
      <w:pPr>
        <w:rPr>
          <w:i/>
        </w:rPr>
      </w:pPr>
      <w:r w:rsidRPr="0059639B">
        <w:rPr>
          <w:b/>
          <w:i/>
        </w:rPr>
        <w:lastRenderedPageBreak/>
        <w:t>Professional Governance Standards:</w:t>
      </w:r>
      <w:r w:rsidRPr="0059639B">
        <w:rPr>
          <w:i/>
        </w:rPr>
        <w:t xml:space="preserve"> Sample article for </w:t>
      </w:r>
      <w:r>
        <w:rPr>
          <w:i/>
        </w:rPr>
        <w:t>county office</w:t>
      </w:r>
      <w:r w:rsidRPr="0059639B">
        <w:rPr>
          <w:i/>
        </w:rPr>
        <w:t xml:space="preserve"> newsletter</w:t>
      </w:r>
    </w:p>
    <w:p w:rsidR="0059639B" w:rsidRDefault="0059639B" w:rsidP="0059639B"/>
    <w:p w:rsidR="0059639B" w:rsidRDefault="0059639B" w:rsidP="0059639B">
      <w:r>
        <w:t>County Board Adopts New Professional Governance Standards</w:t>
      </w:r>
    </w:p>
    <w:p w:rsidR="0059639B" w:rsidRDefault="0059639B" w:rsidP="0059639B">
      <w:r>
        <w:t xml:space="preserve">By adopting Professional Governance Standards, our board took a major step recently toward demonstrating our continuing commitment to governing effectively on behalf of the students and the communities that we serve. </w:t>
      </w:r>
    </w:p>
    <w:p w:rsidR="0059639B" w:rsidRDefault="0059639B" w:rsidP="0059639B">
      <w:r>
        <w:t>The Professional Governance Standards provide a set of commonly agreed upon principles and practices for effective board governance in three interrelated categories: the individual trustee, the governing team and the specific jobs of the board. The concepts of focusing on learning and achievement for all students and supporting local districts are central to each of these standards.</w:t>
      </w:r>
    </w:p>
    <w:p w:rsidR="0059639B" w:rsidRDefault="0059639B" w:rsidP="0059639B">
      <w:r>
        <w:t>The standards were developed by the California School Boards Association and the California County Boards of Education. The standards are based on the CSBA Effective Governance System which is utilized in governance trainings and workshops across the state.</w:t>
      </w:r>
    </w:p>
    <w:p w:rsidR="0059639B" w:rsidRDefault="0059639B" w:rsidP="0059639B">
      <w:r>
        <w:t>The members of the ________ Board are elected as individuals to serve on the board; once elected we must work together with the superintendent in order to govern the county office. These governance standards will help us in our efforts to work as a team and govern effectively on behalf of students.</w:t>
      </w:r>
    </w:p>
    <w:p w:rsidR="0059639B" w:rsidRDefault="0059639B" w:rsidP="0059639B">
      <w:r>
        <w:t>We’re proud to share these standards with you. It is important that staff and parents understand the jobs that boards must carry out and the principles of effective governance.</w:t>
      </w:r>
    </w:p>
    <w:p w:rsidR="00150E32" w:rsidRDefault="00150E32" w:rsidP="0059639B"/>
    <w:sectPr w:rsidR="00150E32" w:rsidSect="00150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59639B"/>
    <w:rsid w:val="00150E32"/>
    <w:rsid w:val="001E11F2"/>
    <w:rsid w:val="0059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2560</Characters>
  <Application>Microsoft Office Word</Application>
  <DocSecurity>0</DocSecurity>
  <Lines>21</Lines>
  <Paragraphs>6</Paragraphs>
  <ScaleCrop>false</ScaleCrop>
  <Company>CSBA</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Divelbiss</dc:creator>
  <cp:keywords/>
  <dc:description/>
  <cp:lastModifiedBy>Elizabeth Divelbiss</cp:lastModifiedBy>
  <cp:revision>1</cp:revision>
  <dcterms:created xsi:type="dcterms:W3CDTF">2013-01-29T18:41:00Z</dcterms:created>
  <dcterms:modified xsi:type="dcterms:W3CDTF">2013-01-29T18:45:00Z</dcterms:modified>
</cp:coreProperties>
</file>