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53" w:rsidRPr="0093352B" w:rsidRDefault="00AD5F53" w:rsidP="00AD5F53">
      <w:pPr>
        <w:shd w:val="clear" w:color="auto" w:fill="FFFFFF"/>
        <w:spacing w:after="300" w:line="384" w:lineRule="atLeast"/>
        <w:rPr>
          <w:rFonts w:ascii="Verdana" w:hAnsi="Verdana" w:cs="Arial"/>
          <w:sz w:val="20"/>
          <w:szCs w:val="20"/>
        </w:rPr>
      </w:pPr>
      <w:r w:rsidRPr="0093352B">
        <w:rPr>
          <w:rFonts w:ascii="Verdana" w:hAnsi="Verdana" w:cs="Arial"/>
          <w:sz w:val="20"/>
          <w:szCs w:val="20"/>
        </w:rPr>
        <w:t xml:space="preserve">____________________Recognized with </w:t>
      </w:r>
      <w:r w:rsidR="00B04062" w:rsidRPr="0093352B">
        <w:rPr>
          <w:rFonts w:ascii="Verdana" w:hAnsi="Verdana" w:cs="Arial"/>
          <w:sz w:val="20"/>
          <w:szCs w:val="20"/>
        </w:rPr>
        <w:t>Top Statewide Educational Honor</w:t>
      </w:r>
    </w:p>
    <w:p w:rsidR="00B04062" w:rsidRPr="0093352B" w:rsidRDefault="00B04062" w:rsidP="00362344">
      <w:pPr>
        <w:shd w:val="clear" w:color="auto" w:fill="FFFFFF"/>
        <w:spacing w:after="300" w:line="384" w:lineRule="atLeast"/>
        <w:rPr>
          <w:rFonts w:ascii="Verdana" w:hAnsi="Verdana"/>
          <w:sz w:val="20"/>
          <w:szCs w:val="20"/>
        </w:rPr>
      </w:pPr>
      <w:r w:rsidRPr="0093352B">
        <w:rPr>
          <w:rFonts w:ascii="Verdana" w:hAnsi="Verdana"/>
          <w:b/>
          <w:bCs/>
          <w:sz w:val="20"/>
          <w:szCs w:val="20"/>
        </w:rPr>
        <w:t>_____, Calif.</w:t>
      </w:r>
      <w:r w:rsidRPr="0093352B">
        <w:rPr>
          <w:rFonts w:ascii="Verdana" w:hAnsi="Verdana"/>
          <w:sz w:val="20"/>
          <w:szCs w:val="20"/>
        </w:rPr>
        <w:t xml:space="preserve"> – </w:t>
      </w:r>
      <w:r w:rsidR="00072C1A" w:rsidRPr="0093352B">
        <w:rPr>
          <w:rFonts w:ascii="Verdana" w:hAnsi="Verdana"/>
          <w:sz w:val="20"/>
          <w:szCs w:val="20"/>
        </w:rPr>
        <w:t xml:space="preserve">The </w:t>
      </w:r>
      <w:r w:rsidR="00072C1A" w:rsidRPr="0093352B">
        <w:rPr>
          <w:rFonts w:ascii="Verdana" w:hAnsi="Verdana"/>
          <w:i/>
          <w:sz w:val="20"/>
          <w:szCs w:val="20"/>
        </w:rPr>
        <w:t>(insert name of school district)</w:t>
      </w:r>
      <w:r w:rsidR="00072C1A" w:rsidRPr="0093352B">
        <w:rPr>
          <w:rFonts w:ascii="Verdana" w:hAnsi="Verdana"/>
          <w:sz w:val="20"/>
          <w:szCs w:val="20"/>
        </w:rPr>
        <w:t xml:space="preserve"> has been chosen as one of 58 recipients of the state’s leading educational honor, the Golden Bell Award.  The Golden Bell Award, now in its 33</w:t>
      </w:r>
      <w:r w:rsidR="00072C1A" w:rsidRPr="0093352B">
        <w:rPr>
          <w:rFonts w:ascii="Verdana" w:hAnsi="Verdana"/>
          <w:sz w:val="20"/>
          <w:szCs w:val="20"/>
          <w:vertAlign w:val="superscript"/>
        </w:rPr>
        <w:t>rd</w:t>
      </w:r>
      <w:r w:rsidR="00072C1A" w:rsidRPr="0093352B">
        <w:rPr>
          <w:rFonts w:ascii="Verdana" w:hAnsi="Verdana"/>
          <w:sz w:val="20"/>
          <w:szCs w:val="20"/>
        </w:rPr>
        <w:t xml:space="preserve"> year, is sponsored by the California School Boards Association. The award recognizes public school </w:t>
      </w:r>
      <w:r w:rsidR="00B56183" w:rsidRPr="0093352B">
        <w:rPr>
          <w:rFonts w:ascii="Verdana" w:hAnsi="Verdana"/>
          <w:sz w:val="20"/>
          <w:szCs w:val="20"/>
        </w:rPr>
        <w:t>programs</w:t>
      </w:r>
      <w:r w:rsidR="00E608D4" w:rsidRPr="0093352B">
        <w:rPr>
          <w:rFonts w:ascii="Verdana" w:hAnsi="Verdana"/>
          <w:sz w:val="20"/>
          <w:szCs w:val="20"/>
        </w:rPr>
        <w:t xml:space="preserve"> that are innovative and sustainable, make a demonstrated difference for students</w:t>
      </w:r>
      <w:r w:rsidR="00B56183" w:rsidRPr="0093352B">
        <w:rPr>
          <w:rFonts w:ascii="Verdana" w:hAnsi="Verdana"/>
          <w:sz w:val="20"/>
          <w:szCs w:val="20"/>
        </w:rPr>
        <w:t>, and focus</w:t>
      </w:r>
      <w:r w:rsidR="00E608D4" w:rsidRPr="0093352B">
        <w:rPr>
          <w:rFonts w:ascii="Verdana" w:hAnsi="Verdana"/>
          <w:sz w:val="20"/>
          <w:szCs w:val="20"/>
        </w:rPr>
        <w:t xml:space="preserve"> </w:t>
      </w:r>
      <w:r w:rsidR="00E31D44" w:rsidRPr="0093352B">
        <w:rPr>
          <w:rFonts w:ascii="Verdana" w:hAnsi="Verdana"/>
          <w:sz w:val="20"/>
          <w:szCs w:val="20"/>
        </w:rPr>
        <w:t xml:space="preserve">on </w:t>
      </w:r>
      <w:r w:rsidR="00E608D4" w:rsidRPr="0093352B">
        <w:rPr>
          <w:rFonts w:ascii="Verdana" w:hAnsi="Verdana"/>
          <w:sz w:val="20"/>
          <w:szCs w:val="20"/>
        </w:rPr>
        <w:t xml:space="preserve">meeting the needs of all students. </w:t>
      </w:r>
      <w:r w:rsidR="00072C1A" w:rsidRPr="0093352B">
        <w:rPr>
          <w:rFonts w:ascii="Verdana" w:hAnsi="Verdana"/>
          <w:sz w:val="20"/>
          <w:szCs w:val="20"/>
        </w:rPr>
        <w:t xml:space="preserve"> </w:t>
      </w:r>
      <w:r w:rsidR="00072C1A" w:rsidRPr="0093352B">
        <w:rPr>
          <w:rFonts w:ascii="Verdana" w:hAnsi="Verdana"/>
          <w:i/>
          <w:sz w:val="20"/>
          <w:szCs w:val="20"/>
        </w:rPr>
        <w:t>(Name of district)</w:t>
      </w:r>
      <w:r w:rsidR="00072C1A" w:rsidRPr="0093352B">
        <w:rPr>
          <w:rFonts w:ascii="Verdana" w:hAnsi="Verdana"/>
          <w:sz w:val="20"/>
          <w:szCs w:val="20"/>
        </w:rPr>
        <w:t xml:space="preserve"> will receive its award at</w:t>
      </w:r>
      <w:r w:rsidRPr="0093352B">
        <w:rPr>
          <w:rFonts w:ascii="Verdana" w:hAnsi="Verdana"/>
          <w:sz w:val="20"/>
          <w:szCs w:val="20"/>
        </w:rPr>
        <w:t xml:space="preserve"> </w:t>
      </w:r>
      <w:r w:rsidR="00072C1A" w:rsidRPr="0093352B">
        <w:rPr>
          <w:rFonts w:ascii="Verdana" w:hAnsi="Verdana"/>
          <w:sz w:val="20"/>
          <w:szCs w:val="20"/>
        </w:rPr>
        <w:t xml:space="preserve">a recognition ceremony to be held on </w:t>
      </w:r>
      <w:r w:rsidR="00072C1A" w:rsidRPr="008864A7">
        <w:rPr>
          <w:rFonts w:ascii="Verdana" w:hAnsi="Verdana"/>
          <w:b/>
          <w:sz w:val="20"/>
          <w:szCs w:val="20"/>
        </w:rPr>
        <w:t>Saturday, December 1 from noon to 2 p.m.</w:t>
      </w:r>
      <w:r w:rsidR="00072C1A" w:rsidRPr="0093352B">
        <w:rPr>
          <w:rFonts w:ascii="Verdana" w:hAnsi="Verdana"/>
          <w:sz w:val="20"/>
          <w:szCs w:val="20"/>
        </w:rPr>
        <w:t xml:space="preserve"> at </w:t>
      </w:r>
      <w:r w:rsidRPr="0093352B">
        <w:rPr>
          <w:rFonts w:ascii="Verdana" w:hAnsi="Verdana"/>
          <w:sz w:val="20"/>
          <w:szCs w:val="20"/>
        </w:rPr>
        <w:t>CSBA’s Annual Education Conference</w:t>
      </w:r>
      <w:r w:rsidR="00072C1A" w:rsidRPr="0093352B">
        <w:rPr>
          <w:rFonts w:ascii="Verdana" w:hAnsi="Verdana"/>
          <w:sz w:val="20"/>
          <w:szCs w:val="20"/>
        </w:rPr>
        <w:t xml:space="preserve"> and Trade Show</w:t>
      </w:r>
      <w:r w:rsidRPr="0093352B">
        <w:rPr>
          <w:rFonts w:ascii="Verdana" w:hAnsi="Verdana"/>
          <w:sz w:val="20"/>
          <w:szCs w:val="20"/>
        </w:rPr>
        <w:t xml:space="preserve"> in San Francisco</w:t>
      </w:r>
      <w:r w:rsidR="00072C1A" w:rsidRPr="0093352B">
        <w:rPr>
          <w:rFonts w:ascii="Verdana" w:hAnsi="Verdana"/>
          <w:sz w:val="20"/>
          <w:szCs w:val="20"/>
        </w:rPr>
        <w:t xml:space="preserve"> at the Westin St. Francis located at 335 Powell Street.  </w:t>
      </w:r>
    </w:p>
    <w:p w:rsidR="00072C1A" w:rsidRPr="0093352B" w:rsidRDefault="00072C1A" w:rsidP="00362344">
      <w:pPr>
        <w:shd w:val="clear" w:color="auto" w:fill="FFFFFF"/>
        <w:spacing w:after="300" w:line="384" w:lineRule="atLeast"/>
        <w:rPr>
          <w:rFonts w:ascii="Verdana" w:hAnsi="Verdana"/>
          <w:i/>
          <w:sz w:val="20"/>
          <w:szCs w:val="20"/>
        </w:rPr>
      </w:pPr>
      <w:r w:rsidRPr="0093352B">
        <w:rPr>
          <w:rFonts w:ascii="Verdana" w:hAnsi="Verdana"/>
          <w:i/>
          <w:sz w:val="20"/>
          <w:szCs w:val="20"/>
        </w:rPr>
        <w:t>[Insert description of the award-winning program]</w:t>
      </w:r>
    </w:p>
    <w:p w:rsidR="00B04062" w:rsidRPr="0093352B" w:rsidRDefault="00B04062" w:rsidP="00362344">
      <w:pPr>
        <w:shd w:val="clear" w:color="auto" w:fill="FFFFFF"/>
        <w:spacing w:after="300" w:line="384" w:lineRule="atLeast"/>
        <w:rPr>
          <w:rFonts w:ascii="Verdana" w:hAnsi="Verdana"/>
          <w:sz w:val="20"/>
          <w:szCs w:val="20"/>
        </w:rPr>
      </w:pPr>
      <w:r w:rsidRPr="0093352B">
        <w:rPr>
          <w:rFonts w:ascii="Verdana" w:hAnsi="Verdana"/>
          <w:i/>
          <w:sz w:val="20"/>
          <w:szCs w:val="20"/>
        </w:rPr>
        <w:t>[Insert Quote from Superintendent or Designee]</w:t>
      </w:r>
      <w:r w:rsidR="00362344" w:rsidRPr="0093352B">
        <w:rPr>
          <w:rFonts w:ascii="Verdana" w:hAnsi="Verdana"/>
          <w:i/>
          <w:sz w:val="20"/>
          <w:szCs w:val="20"/>
        </w:rPr>
        <w:br/>
      </w:r>
      <w:r w:rsidR="00362344" w:rsidRPr="0093352B">
        <w:rPr>
          <w:rFonts w:ascii="Verdana" w:hAnsi="Verdana"/>
          <w:sz w:val="20"/>
          <w:szCs w:val="20"/>
        </w:rPr>
        <w:br/>
      </w:r>
      <w:r w:rsidRPr="0093352B">
        <w:rPr>
          <w:rFonts w:ascii="Verdana" w:hAnsi="Verdana"/>
          <w:sz w:val="20"/>
          <w:szCs w:val="20"/>
        </w:rPr>
        <w:t xml:space="preserve">Experts from school districts and county offices of education </w:t>
      </w:r>
      <w:r w:rsidR="00244452" w:rsidRPr="0093352B">
        <w:rPr>
          <w:rFonts w:ascii="Verdana" w:hAnsi="Verdana"/>
          <w:sz w:val="20"/>
          <w:szCs w:val="20"/>
        </w:rPr>
        <w:t>made up the</w:t>
      </w:r>
      <w:r w:rsidR="00072C1A" w:rsidRPr="0093352B">
        <w:rPr>
          <w:rFonts w:ascii="Verdana" w:hAnsi="Verdana"/>
          <w:sz w:val="20"/>
          <w:szCs w:val="20"/>
        </w:rPr>
        <w:t xml:space="preserve"> 12-</w:t>
      </w:r>
      <w:r w:rsidRPr="0093352B">
        <w:rPr>
          <w:rFonts w:ascii="Verdana" w:hAnsi="Verdana"/>
          <w:sz w:val="20"/>
          <w:szCs w:val="20"/>
        </w:rPr>
        <w:t xml:space="preserve">member judging panel that reviewed the written entries made the initial recommendations for the awards. On-site validators assessed the programs in action. </w:t>
      </w:r>
      <w:r w:rsidR="00072C1A" w:rsidRPr="0093352B">
        <w:rPr>
          <w:rFonts w:ascii="Verdana" w:hAnsi="Verdana"/>
          <w:sz w:val="20"/>
          <w:szCs w:val="20"/>
        </w:rPr>
        <w:t>This year’s award will be given to school districts and county offices of education that are</w:t>
      </w:r>
      <w:r w:rsidR="00D44916" w:rsidRPr="0093352B">
        <w:rPr>
          <w:rFonts w:ascii="Verdana" w:hAnsi="Verdana"/>
          <w:sz w:val="20"/>
          <w:szCs w:val="20"/>
        </w:rPr>
        <w:t xml:space="preserve"> helping students achieve through after-school programs, mentoring, instructional interventions, </w:t>
      </w:r>
      <w:r w:rsidR="00072C1A" w:rsidRPr="0093352B">
        <w:rPr>
          <w:rFonts w:ascii="Verdana" w:hAnsi="Verdana"/>
          <w:sz w:val="20"/>
          <w:szCs w:val="20"/>
        </w:rPr>
        <w:t>scheduling changes, use of data</w:t>
      </w:r>
      <w:r w:rsidR="00D44916" w:rsidRPr="0093352B">
        <w:rPr>
          <w:rFonts w:ascii="Verdana" w:hAnsi="Verdana"/>
          <w:sz w:val="20"/>
          <w:szCs w:val="20"/>
        </w:rPr>
        <w:t xml:space="preserve"> and other innovations. </w:t>
      </w:r>
    </w:p>
    <w:p w:rsidR="00362344" w:rsidRPr="0093352B" w:rsidRDefault="00D862F8" w:rsidP="00362344">
      <w:pPr>
        <w:shd w:val="clear" w:color="auto" w:fill="FFFFFF"/>
        <w:spacing w:after="300" w:line="384" w:lineRule="atLeast"/>
        <w:rPr>
          <w:rFonts w:ascii="Verdana" w:hAnsi="Verdana"/>
          <w:sz w:val="20"/>
          <w:szCs w:val="20"/>
        </w:rPr>
      </w:pPr>
      <w:r w:rsidRPr="0093352B">
        <w:rPr>
          <w:rFonts w:ascii="Verdana" w:hAnsi="Verdana"/>
          <w:sz w:val="20"/>
          <w:szCs w:val="20"/>
        </w:rPr>
        <w:t>“California schools continue to produce excellence even in these uncertain fiscal times. The Golden Bell Awards exemplify that excellence and the determination of school leaders to serve California's children with award-winning programs and services,” sai</w:t>
      </w:r>
      <w:r w:rsidR="00563341" w:rsidRPr="0093352B">
        <w:rPr>
          <w:rFonts w:ascii="Verdana" w:hAnsi="Verdana"/>
          <w:sz w:val="20"/>
          <w:szCs w:val="20"/>
        </w:rPr>
        <w:t xml:space="preserve">d </w:t>
      </w:r>
      <w:r w:rsidR="00072C1A" w:rsidRPr="0093352B">
        <w:rPr>
          <w:rFonts w:ascii="Verdana" w:hAnsi="Verdana"/>
          <w:sz w:val="20"/>
          <w:szCs w:val="20"/>
        </w:rPr>
        <w:t>Vernon M. Billy, CSBA executive director.</w:t>
      </w:r>
    </w:p>
    <w:p w:rsidR="0093352B" w:rsidRPr="0093352B" w:rsidRDefault="0093352B" w:rsidP="0093352B">
      <w:pPr>
        <w:spacing w:line="360" w:lineRule="auto"/>
        <w:rPr>
          <w:rFonts w:asciiTheme="majorHAnsi" w:hAnsiTheme="majorHAnsi"/>
        </w:rPr>
      </w:pPr>
      <w:r w:rsidRPr="0093352B">
        <w:t xml:space="preserve">CSBA is the non-profit education association representing the elected officials who govern public school districts and county offices of education. With a membership of nearly 1,000 educational agencies statewide, CSBA brings together school governing boards, and district and county office administrators to advocate for effective policies that advance the education and well-being of the state’s more than 6 million school-age children.  </w:t>
      </w:r>
      <w:r w:rsidRPr="0093352B">
        <w:rPr>
          <w:bCs/>
        </w:rPr>
        <w:t xml:space="preserve">Learn more at </w:t>
      </w:r>
      <w:hyperlink r:id="rId5" w:history="1">
        <w:r w:rsidRPr="0093352B">
          <w:rPr>
            <w:rStyle w:val="Hyperlink"/>
            <w:bCs/>
            <w:color w:val="auto"/>
          </w:rPr>
          <w:t>www.csba.org</w:t>
        </w:r>
      </w:hyperlink>
      <w:r w:rsidRPr="0093352B">
        <w:rPr>
          <w:bCs/>
        </w:rPr>
        <w:t>.</w:t>
      </w:r>
      <w:r w:rsidRPr="0093352B">
        <w:rPr>
          <w:rFonts w:asciiTheme="majorHAnsi" w:hAnsiTheme="majorHAnsi"/>
          <w:bCs/>
        </w:rPr>
        <w:t xml:space="preserve">  </w:t>
      </w:r>
    </w:p>
    <w:p w:rsidR="00DE0DAF" w:rsidRPr="0093352B" w:rsidRDefault="00362344" w:rsidP="00B82205">
      <w:pPr>
        <w:shd w:val="clear" w:color="auto" w:fill="FFFFFF"/>
        <w:spacing w:after="300" w:line="384" w:lineRule="atLeast"/>
        <w:jc w:val="center"/>
        <w:rPr>
          <w:rFonts w:ascii="Verdana" w:hAnsi="Verdana"/>
          <w:sz w:val="20"/>
          <w:szCs w:val="20"/>
        </w:rPr>
      </w:pPr>
      <w:r w:rsidRPr="0093352B">
        <w:rPr>
          <w:rFonts w:ascii="Verdana" w:hAnsi="Verdana"/>
          <w:b/>
          <w:bCs/>
          <w:sz w:val="20"/>
          <w:szCs w:val="20"/>
        </w:rPr>
        <w:t>###</w:t>
      </w:r>
      <w:r w:rsidRPr="0093352B">
        <w:rPr>
          <w:rFonts w:ascii="Verdana" w:hAnsi="Verdana"/>
          <w:sz w:val="20"/>
          <w:szCs w:val="20"/>
        </w:rPr>
        <w:t xml:space="preserve"> </w:t>
      </w:r>
    </w:p>
    <w:sectPr w:rsidR="00DE0DAF" w:rsidRPr="0093352B" w:rsidSect="00A33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3FC4"/>
    <w:multiLevelType w:val="multilevel"/>
    <w:tmpl w:val="2BA23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362344"/>
    <w:rsid w:val="00072C1A"/>
    <w:rsid w:val="000C36C7"/>
    <w:rsid w:val="0012662F"/>
    <w:rsid w:val="00183391"/>
    <w:rsid w:val="00244452"/>
    <w:rsid w:val="00362344"/>
    <w:rsid w:val="00563341"/>
    <w:rsid w:val="005D64BC"/>
    <w:rsid w:val="00751B27"/>
    <w:rsid w:val="007C579B"/>
    <w:rsid w:val="008864A7"/>
    <w:rsid w:val="0093352B"/>
    <w:rsid w:val="00A02125"/>
    <w:rsid w:val="00A33FE2"/>
    <w:rsid w:val="00A81D60"/>
    <w:rsid w:val="00AD5F53"/>
    <w:rsid w:val="00B04062"/>
    <w:rsid w:val="00B56183"/>
    <w:rsid w:val="00B82205"/>
    <w:rsid w:val="00C85AD2"/>
    <w:rsid w:val="00C92AFD"/>
    <w:rsid w:val="00D44916"/>
    <w:rsid w:val="00D862F8"/>
    <w:rsid w:val="00DC0131"/>
    <w:rsid w:val="00E01796"/>
    <w:rsid w:val="00E31D44"/>
    <w:rsid w:val="00E525EE"/>
    <w:rsid w:val="00E608D4"/>
    <w:rsid w:val="00E85B98"/>
    <w:rsid w:val="00FE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3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344"/>
    <w:rPr>
      <w:color w:val="0000FF"/>
      <w:u w:val="single"/>
    </w:rPr>
  </w:style>
</w:styles>
</file>

<file path=word/webSettings.xml><?xml version="1.0" encoding="utf-8"?>
<w:webSettings xmlns:r="http://schemas.openxmlformats.org/officeDocument/2006/relationships" xmlns:w="http://schemas.openxmlformats.org/wordprocessingml/2006/main">
  <w:divs>
    <w:div w:id="150945998">
      <w:bodyDiv w:val="1"/>
      <w:marLeft w:val="0"/>
      <w:marRight w:val="0"/>
      <w:marTop w:val="0"/>
      <w:marBottom w:val="0"/>
      <w:divBdr>
        <w:top w:val="none" w:sz="0" w:space="0" w:color="auto"/>
        <w:left w:val="none" w:sz="0" w:space="0" w:color="auto"/>
        <w:bottom w:val="none" w:sz="0" w:space="0" w:color="auto"/>
        <w:right w:val="none" w:sz="0" w:space="0" w:color="auto"/>
      </w:divBdr>
    </w:div>
    <w:div w:id="1954164886">
      <w:bodyDiv w:val="1"/>
      <w:marLeft w:val="0"/>
      <w:marRight w:val="0"/>
      <w:marTop w:val="0"/>
      <w:marBottom w:val="0"/>
      <w:divBdr>
        <w:top w:val="none" w:sz="0" w:space="0" w:color="auto"/>
        <w:left w:val="none" w:sz="0" w:space="0" w:color="auto"/>
        <w:bottom w:val="none" w:sz="0" w:space="0" w:color="auto"/>
        <w:right w:val="none" w:sz="0" w:space="0" w:color="auto"/>
      </w:divBdr>
      <w:divsChild>
        <w:div w:id="759910368">
          <w:marLeft w:val="0"/>
          <w:marRight w:val="0"/>
          <w:marTop w:val="0"/>
          <w:marBottom w:val="0"/>
          <w:divBdr>
            <w:top w:val="none" w:sz="0" w:space="0" w:color="auto"/>
            <w:left w:val="none" w:sz="0" w:space="0" w:color="auto"/>
            <w:bottom w:val="none" w:sz="0" w:space="0" w:color="auto"/>
            <w:right w:val="none" w:sz="0" w:space="0" w:color="auto"/>
          </w:divBdr>
          <w:divsChild>
            <w:div w:id="831024587">
              <w:marLeft w:val="0"/>
              <w:marRight w:val="0"/>
              <w:marTop w:val="0"/>
              <w:marBottom w:val="0"/>
              <w:divBdr>
                <w:top w:val="none" w:sz="0" w:space="0" w:color="auto"/>
                <w:left w:val="none" w:sz="0" w:space="0" w:color="auto"/>
                <w:bottom w:val="none" w:sz="0" w:space="0" w:color="auto"/>
                <w:right w:val="none" w:sz="0" w:space="0" w:color="auto"/>
              </w:divBdr>
              <w:divsChild>
                <w:div w:id="105347465">
                  <w:marLeft w:val="0"/>
                  <w:marRight w:val="0"/>
                  <w:marTop w:val="0"/>
                  <w:marBottom w:val="0"/>
                  <w:divBdr>
                    <w:top w:val="none" w:sz="0" w:space="0" w:color="auto"/>
                    <w:left w:val="none" w:sz="0" w:space="0" w:color="auto"/>
                    <w:bottom w:val="none" w:sz="0" w:space="0" w:color="auto"/>
                    <w:right w:val="none" w:sz="0" w:space="0" w:color="auto"/>
                  </w:divBdr>
                  <w:divsChild>
                    <w:div w:id="1478910362">
                      <w:marLeft w:val="0"/>
                      <w:marRight w:val="0"/>
                      <w:marTop w:val="0"/>
                      <w:marBottom w:val="0"/>
                      <w:divBdr>
                        <w:top w:val="none" w:sz="0" w:space="0" w:color="auto"/>
                        <w:left w:val="none" w:sz="0" w:space="0" w:color="auto"/>
                        <w:bottom w:val="none" w:sz="0" w:space="0" w:color="auto"/>
                        <w:right w:val="none" w:sz="0" w:space="0" w:color="auto"/>
                      </w:divBdr>
                      <w:divsChild>
                        <w:div w:id="56237055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Association</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lweidner</dc:creator>
  <cp:lastModifiedBy>Elizabeth Divelbiss</cp:lastModifiedBy>
  <cp:revision>2</cp:revision>
  <dcterms:created xsi:type="dcterms:W3CDTF">2013-02-20T02:14:00Z</dcterms:created>
  <dcterms:modified xsi:type="dcterms:W3CDTF">2013-02-20T02:14:00Z</dcterms:modified>
</cp:coreProperties>
</file>