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45" w:rsidRPr="000C34AE" w:rsidRDefault="00F070F4" w:rsidP="00F070F4">
      <w:pPr>
        <w:spacing w:after="0" w:line="240" w:lineRule="auto"/>
        <w:rPr>
          <w:rFonts w:ascii="Times New Roman" w:hAnsi="Times New Roman" w:cs="Times New Roman"/>
        </w:rPr>
      </w:pPr>
      <w:r w:rsidRPr="000C34AE">
        <w:rPr>
          <w:rFonts w:ascii="Times New Roman" w:hAnsi="Times New Roman" w:cs="Times New Roman"/>
        </w:rPr>
        <w:t>(DATE)</w:t>
      </w:r>
    </w:p>
    <w:p w:rsidR="00F070F4" w:rsidRPr="000C34AE" w:rsidRDefault="00F070F4" w:rsidP="00F070F4">
      <w:pPr>
        <w:spacing w:after="0" w:line="240" w:lineRule="auto"/>
        <w:rPr>
          <w:rFonts w:ascii="Times New Roman" w:hAnsi="Times New Roman" w:cs="Times New Roman"/>
        </w:rPr>
      </w:pPr>
    </w:p>
    <w:p w:rsidR="00F070F4" w:rsidRPr="000C34AE" w:rsidRDefault="00F070F4" w:rsidP="00F070F4">
      <w:pPr>
        <w:spacing w:after="0" w:line="240" w:lineRule="auto"/>
        <w:rPr>
          <w:rFonts w:ascii="Times New Roman" w:hAnsi="Times New Roman" w:cs="Times New Roman"/>
        </w:rPr>
      </w:pPr>
      <w:r w:rsidRPr="000C34AE">
        <w:rPr>
          <w:rFonts w:ascii="Times New Roman" w:hAnsi="Times New Roman" w:cs="Times New Roman"/>
        </w:rPr>
        <w:t xml:space="preserve">To: </w:t>
      </w:r>
      <w:r w:rsidRPr="000C34AE">
        <w:rPr>
          <w:rFonts w:ascii="Times New Roman" w:hAnsi="Times New Roman" w:cs="Times New Roman"/>
        </w:rPr>
        <w:tab/>
        <w:t>Whom It May Concern</w:t>
      </w:r>
    </w:p>
    <w:p w:rsidR="00F070F4" w:rsidRPr="000C34AE" w:rsidRDefault="00F070F4" w:rsidP="00F070F4">
      <w:pPr>
        <w:spacing w:after="0" w:line="240" w:lineRule="auto"/>
        <w:rPr>
          <w:rFonts w:ascii="Times New Roman" w:hAnsi="Times New Roman" w:cs="Times New Roman"/>
        </w:rPr>
      </w:pPr>
      <w:r w:rsidRPr="000C34AE">
        <w:rPr>
          <w:rFonts w:ascii="Times New Roman" w:hAnsi="Times New Roman" w:cs="Times New Roman"/>
        </w:rPr>
        <w:t xml:space="preserve">From: </w:t>
      </w:r>
      <w:r w:rsidRPr="000C34AE">
        <w:rPr>
          <w:rFonts w:ascii="Times New Roman" w:hAnsi="Times New Roman" w:cs="Times New Roman"/>
        </w:rPr>
        <w:tab/>
      </w:r>
      <w:r w:rsidR="00BC2A29">
        <w:rPr>
          <w:rFonts w:ascii="Times New Roman" w:hAnsi="Times New Roman" w:cs="Times New Roman"/>
        </w:rPr>
        <w:t xml:space="preserve">The </w:t>
      </w:r>
      <w:r w:rsidRPr="000C34AE">
        <w:rPr>
          <w:rFonts w:ascii="Times New Roman" w:hAnsi="Times New Roman" w:cs="Times New Roman"/>
        </w:rPr>
        <w:t>Board of Trustees of (</w:t>
      </w:r>
      <w:r w:rsidRPr="000C34AE">
        <w:rPr>
          <w:rFonts w:ascii="Times New Roman" w:hAnsi="Times New Roman" w:cs="Times New Roman"/>
          <w:i/>
        </w:rPr>
        <w:t>District name</w:t>
      </w:r>
      <w:r w:rsidRPr="000C34AE">
        <w:rPr>
          <w:rFonts w:ascii="Times New Roman" w:hAnsi="Times New Roman" w:cs="Times New Roman"/>
        </w:rPr>
        <w:t>)</w:t>
      </w:r>
    </w:p>
    <w:p w:rsidR="00F070F4" w:rsidRPr="000C34AE" w:rsidRDefault="00F070F4" w:rsidP="00F070F4">
      <w:pPr>
        <w:spacing w:after="0" w:line="240" w:lineRule="auto"/>
        <w:rPr>
          <w:rFonts w:ascii="Times New Roman" w:hAnsi="Times New Roman" w:cs="Times New Roman"/>
        </w:rPr>
      </w:pPr>
    </w:p>
    <w:p w:rsidR="00F070F4" w:rsidRPr="000C34AE" w:rsidRDefault="00F070F4" w:rsidP="00D215BE">
      <w:pPr>
        <w:spacing w:after="0" w:line="240" w:lineRule="auto"/>
        <w:ind w:left="720" w:hanging="720"/>
        <w:rPr>
          <w:rFonts w:ascii="Times New Roman" w:hAnsi="Times New Roman" w:cs="Times New Roman"/>
        </w:rPr>
      </w:pPr>
      <w:r w:rsidRPr="000C34AE">
        <w:rPr>
          <w:rFonts w:ascii="Times New Roman" w:hAnsi="Times New Roman" w:cs="Times New Roman"/>
        </w:rPr>
        <w:t xml:space="preserve">RE: </w:t>
      </w:r>
      <w:r w:rsidRPr="000C34AE">
        <w:rPr>
          <w:rFonts w:ascii="Times New Roman" w:hAnsi="Times New Roman" w:cs="Times New Roman"/>
        </w:rPr>
        <w:tab/>
        <w:t xml:space="preserve">Support for </w:t>
      </w:r>
      <w:r w:rsidR="00D215BE">
        <w:rPr>
          <w:rFonts w:ascii="Times New Roman" w:hAnsi="Times New Roman" w:cs="Times New Roman"/>
        </w:rPr>
        <w:t xml:space="preserve">Proposition 55, </w:t>
      </w:r>
      <w:r w:rsidRPr="000C34AE">
        <w:rPr>
          <w:rFonts w:ascii="Times New Roman" w:hAnsi="Times New Roman" w:cs="Times New Roman"/>
        </w:rPr>
        <w:t>The Cali</w:t>
      </w:r>
      <w:r w:rsidR="00D215BE">
        <w:rPr>
          <w:rFonts w:ascii="Times New Roman" w:hAnsi="Times New Roman" w:cs="Times New Roman"/>
        </w:rPr>
        <w:t>fornia Children’s Education and Health Care</w:t>
      </w:r>
      <w:r w:rsidR="00D215BE">
        <w:rPr>
          <w:rFonts w:ascii="Times New Roman" w:hAnsi="Times New Roman" w:cs="Times New Roman"/>
        </w:rPr>
        <w:br/>
      </w:r>
      <w:r w:rsidRPr="000C34AE">
        <w:rPr>
          <w:rFonts w:ascii="Times New Roman" w:hAnsi="Times New Roman" w:cs="Times New Roman"/>
        </w:rPr>
        <w:t>Protection Act of 2016</w:t>
      </w:r>
    </w:p>
    <w:p w:rsidR="00F070F4" w:rsidRPr="000C34AE" w:rsidRDefault="00F070F4" w:rsidP="00F070F4">
      <w:pPr>
        <w:spacing w:after="0" w:line="240" w:lineRule="auto"/>
        <w:rPr>
          <w:rFonts w:ascii="Times New Roman" w:hAnsi="Times New Roman" w:cs="Times New Roman"/>
        </w:rPr>
      </w:pPr>
    </w:p>
    <w:p w:rsidR="00F070F4" w:rsidRDefault="00F070F4" w:rsidP="00F070F4">
      <w:pPr>
        <w:spacing w:after="0" w:line="240" w:lineRule="auto"/>
        <w:rPr>
          <w:rFonts w:ascii="Times New Roman" w:hAnsi="Times New Roman" w:cs="Times New Roman"/>
        </w:rPr>
      </w:pPr>
      <w:r w:rsidRPr="000C34AE">
        <w:rPr>
          <w:rFonts w:ascii="Times New Roman" w:hAnsi="Times New Roman" w:cs="Times New Roman"/>
        </w:rPr>
        <w:t xml:space="preserve">The Board of Trustees of </w:t>
      </w:r>
      <w:r w:rsidRPr="000C34AE">
        <w:rPr>
          <w:rFonts w:ascii="Times New Roman" w:hAnsi="Times New Roman" w:cs="Times New Roman"/>
          <w:i/>
        </w:rPr>
        <w:t>(District name)</w:t>
      </w:r>
      <w:r w:rsidRPr="000C34AE">
        <w:rPr>
          <w:rFonts w:ascii="Times New Roman" w:hAnsi="Times New Roman" w:cs="Times New Roman"/>
        </w:rPr>
        <w:t xml:space="preserve"> is pleased to support </w:t>
      </w:r>
      <w:r w:rsidR="00D215BE">
        <w:rPr>
          <w:rFonts w:ascii="Times New Roman" w:hAnsi="Times New Roman" w:cs="Times New Roman"/>
        </w:rPr>
        <w:t xml:space="preserve">Proposition 55, </w:t>
      </w:r>
      <w:r w:rsidRPr="000C34AE">
        <w:rPr>
          <w:rFonts w:ascii="Times New Roman" w:hAnsi="Times New Roman" w:cs="Times New Roman"/>
        </w:rPr>
        <w:t>the California Children’s Education and Health Care Protection Act of 2016</w:t>
      </w:r>
      <w:r w:rsidR="00713598">
        <w:rPr>
          <w:rFonts w:ascii="Times New Roman" w:hAnsi="Times New Roman" w:cs="Times New Roman"/>
        </w:rPr>
        <w:t>. This measure is critical for California to retain billions of dollars in funding for education.</w:t>
      </w:r>
    </w:p>
    <w:p w:rsidR="00713598" w:rsidRDefault="00713598" w:rsidP="00F070F4">
      <w:pPr>
        <w:spacing w:after="0" w:line="240" w:lineRule="auto"/>
        <w:rPr>
          <w:rFonts w:ascii="Times New Roman" w:hAnsi="Times New Roman" w:cs="Times New Roman"/>
        </w:rPr>
      </w:pPr>
    </w:p>
    <w:p w:rsidR="00BC2A29" w:rsidRDefault="00713598" w:rsidP="00F070F4">
      <w:pPr>
        <w:spacing w:after="0" w:line="240" w:lineRule="auto"/>
        <w:rPr>
          <w:rFonts w:ascii="Times New Roman" w:hAnsi="Times New Roman" w:cs="Times New Roman"/>
          <w:i/>
        </w:rPr>
      </w:pPr>
      <w:r>
        <w:rPr>
          <w:rFonts w:ascii="Times New Roman" w:hAnsi="Times New Roman" w:cs="Times New Roman"/>
        </w:rPr>
        <w:t>During the</w:t>
      </w:r>
      <w:r w:rsidR="00972BAF">
        <w:rPr>
          <w:rFonts w:ascii="Times New Roman" w:hAnsi="Times New Roman" w:cs="Times New Roman"/>
        </w:rPr>
        <w:t xml:space="preserve"> recent</w:t>
      </w:r>
      <w:r>
        <w:rPr>
          <w:rFonts w:ascii="Times New Roman" w:hAnsi="Times New Roman" w:cs="Times New Roman"/>
        </w:rPr>
        <w:t xml:space="preserve"> “great recession</w:t>
      </w:r>
      <w:r w:rsidR="00972BAF">
        <w:rPr>
          <w:rFonts w:ascii="Times New Roman" w:hAnsi="Times New Roman" w:cs="Times New Roman"/>
        </w:rPr>
        <w:t>,</w:t>
      </w:r>
      <w:r>
        <w:rPr>
          <w:rFonts w:ascii="Times New Roman" w:hAnsi="Times New Roman" w:cs="Times New Roman"/>
        </w:rPr>
        <w:t>”</w:t>
      </w:r>
      <w:r w:rsidR="00BC2A29">
        <w:rPr>
          <w:rFonts w:ascii="Times New Roman" w:hAnsi="Times New Roman" w:cs="Times New Roman"/>
        </w:rPr>
        <w:t xml:space="preserve"> </w:t>
      </w:r>
      <w:r>
        <w:rPr>
          <w:rFonts w:ascii="Times New Roman" w:hAnsi="Times New Roman" w:cs="Times New Roman"/>
        </w:rPr>
        <w:t>billions of dollars were cut from California’s education budget, resulting in devastating reductions or outright elimination of many programs and supports which California’s students and fam</w:t>
      </w:r>
      <w:r w:rsidR="00BC2A29">
        <w:rPr>
          <w:rFonts w:ascii="Times New Roman" w:hAnsi="Times New Roman" w:cs="Times New Roman"/>
        </w:rPr>
        <w:t>ilies rely on.</w:t>
      </w:r>
      <w:r w:rsidR="00BC2A29">
        <w:rPr>
          <w:rFonts w:ascii="Times New Roman" w:hAnsi="Times New Roman" w:cs="Times New Roman"/>
        </w:rPr>
        <w:br/>
      </w:r>
    </w:p>
    <w:p w:rsidR="00BC2A29" w:rsidRPr="00BC2A29" w:rsidRDefault="00BC2A29" w:rsidP="00F070F4">
      <w:pPr>
        <w:spacing w:after="0" w:line="240" w:lineRule="auto"/>
        <w:rPr>
          <w:rFonts w:ascii="Times New Roman" w:hAnsi="Times New Roman" w:cs="Times New Roman"/>
          <w:i/>
        </w:rPr>
      </w:pPr>
      <w:r>
        <w:rPr>
          <w:rFonts w:ascii="Times New Roman" w:hAnsi="Times New Roman" w:cs="Times New Roman"/>
          <w:i/>
        </w:rPr>
        <w:t>(Insert district-specific examples of programmatic cuts or staff layoffs).</w:t>
      </w:r>
    </w:p>
    <w:p w:rsidR="00BC2A29" w:rsidRDefault="00BC2A29" w:rsidP="00F070F4">
      <w:pPr>
        <w:spacing w:after="0" w:line="240" w:lineRule="auto"/>
        <w:rPr>
          <w:rFonts w:ascii="Times New Roman" w:hAnsi="Times New Roman" w:cs="Times New Roman"/>
        </w:rPr>
      </w:pPr>
    </w:p>
    <w:p w:rsidR="00713598" w:rsidRDefault="00713598" w:rsidP="00F070F4">
      <w:pPr>
        <w:spacing w:after="0" w:line="240" w:lineRule="auto"/>
        <w:rPr>
          <w:rFonts w:ascii="Times New Roman" w:hAnsi="Times New Roman" w:cs="Times New Roman"/>
        </w:rPr>
      </w:pPr>
      <w:r>
        <w:rPr>
          <w:rFonts w:ascii="Times New Roman" w:hAnsi="Times New Roman" w:cs="Times New Roman"/>
        </w:rPr>
        <w:t xml:space="preserve">Proposition 30, which was passed by voters in 2012, was an important step toward restoring some of those lost revenues. However, </w:t>
      </w:r>
      <w:r w:rsidR="00BC2A29">
        <w:rPr>
          <w:rFonts w:ascii="Times New Roman" w:hAnsi="Times New Roman" w:cs="Times New Roman"/>
        </w:rPr>
        <w:t>the revenues generated by Proposition 30</w:t>
      </w:r>
      <w:r>
        <w:rPr>
          <w:rFonts w:ascii="Times New Roman" w:hAnsi="Times New Roman" w:cs="Times New Roman"/>
        </w:rPr>
        <w:t xml:space="preserve"> will disappear </w:t>
      </w:r>
      <w:r w:rsidR="00972BAF">
        <w:rPr>
          <w:rFonts w:ascii="Times New Roman" w:hAnsi="Times New Roman" w:cs="Times New Roman"/>
        </w:rPr>
        <w:t xml:space="preserve">fully </w:t>
      </w:r>
      <w:r w:rsidR="00BC2A29">
        <w:rPr>
          <w:rFonts w:ascii="Times New Roman" w:hAnsi="Times New Roman" w:cs="Times New Roman"/>
        </w:rPr>
        <w:t>in</w:t>
      </w:r>
      <w:r>
        <w:rPr>
          <w:rFonts w:ascii="Times New Roman" w:hAnsi="Times New Roman" w:cs="Times New Roman"/>
        </w:rPr>
        <w:t xml:space="preserve"> 2018. The </w:t>
      </w:r>
      <w:r w:rsidRPr="000C34AE">
        <w:rPr>
          <w:rFonts w:ascii="Times New Roman" w:hAnsi="Times New Roman" w:cs="Times New Roman"/>
        </w:rPr>
        <w:t>California Children’s Education and Health Care Protection Act of 2016</w:t>
      </w:r>
      <w:r>
        <w:rPr>
          <w:rFonts w:ascii="Times New Roman" w:hAnsi="Times New Roman" w:cs="Times New Roman"/>
        </w:rPr>
        <w:t xml:space="preserve"> will extend the income tax provisions of Proposition 30</w:t>
      </w:r>
      <w:r w:rsidR="00BC2A29">
        <w:rPr>
          <w:rFonts w:ascii="Times New Roman" w:hAnsi="Times New Roman" w:cs="Times New Roman"/>
        </w:rPr>
        <w:t xml:space="preserve"> (which affects the top 2 percent of wage earners in California) through 2030, ensuring that several billion dollars of critical funding for education are preserved.</w:t>
      </w:r>
    </w:p>
    <w:p w:rsidR="00791D63" w:rsidRDefault="00791D63" w:rsidP="00F070F4">
      <w:pPr>
        <w:spacing w:after="0" w:line="240" w:lineRule="auto"/>
        <w:rPr>
          <w:rFonts w:ascii="Times New Roman" w:hAnsi="Times New Roman" w:cs="Times New Roman"/>
        </w:rPr>
      </w:pPr>
    </w:p>
    <w:p w:rsidR="00791D63" w:rsidRDefault="00791D63" w:rsidP="00F070F4">
      <w:pPr>
        <w:spacing w:after="0" w:line="240" w:lineRule="auto"/>
        <w:rPr>
          <w:rFonts w:ascii="Times New Roman" w:hAnsi="Times New Roman" w:cs="Times New Roman"/>
        </w:rPr>
      </w:pPr>
      <w:r>
        <w:rPr>
          <w:rFonts w:ascii="Times New Roman" w:hAnsi="Times New Roman" w:cs="Times New Roman"/>
        </w:rPr>
        <w:t xml:space="preserve">The 2016-17 state budget indicates that state revenues may stall in the coming years, and that another economic downturn is likely. Coupled with the loss of existing Proposition 30 revenues in 2018, California’s schools face the danger of falling back into recession levels of funding in the next three to five years. If Proposition 30 revenues are not extended, the effects on California’s schools, children and families could be </w:t>
      </w:r>
      <w:r w:rsidR="00972BAF">
        <w:rPr>
          <w:rFonts w:ascii="Times New Roman" w:hAnsi="Times New Roman" w:cs="Times New Roman"/>
        </w:rPr>
        <w:t>a major setback</w:t>
      </w:r>
      <w:r>
        <w:rPr>
          <w:rFonts w:ascii="Times New Roman" w:hAnsi="Times New Roman" w:cs="Times New Roman"/>
        </w:rPr>
        <w:t xml:space="preserve">.  </w:t>
      </w:r>
    </w:p>
    <w:p w:rsidR="00BC2A29" w:rsidRDefault="00BC2A29" w:rsidP="00F070F4">
      <w:pPr>
        <w:spacing w:after="0" w:line="240" w:lineRule="auto"/>
        <w:rPr>
          <w:rFonts w:ascii="Times New Roman" w:hAnsi="Times New Roman" w:cs="Times New Roman"/>
        </w:rPr>
      </w:pPr>
    </w:p>
    <w:p w:rsidR="00BC2A29" w:rsidRDefault="00BC2A29" w:rsidP="00F070F4">
      <w:pPr>
        <w:spacing w:after="0" w:line="240" w:lineRule="auto"/>
        <w:rPr>
          <w:rFonts w:ascii="Times New Roman" w:hAnsi="Times New Roman" w:cs="Times New Roman"/>
        </w:rPr>
      </w:pPr>
      <w:r>
        <w:rPr>
          <w:rFonts w:ascii="Times New Roman" w:hAnsi="Times New Roman" w:cs="Times New Roman"/>
        </w:rPr>
        <w:t xml:space="preserve">As we continue to pursue the full resources necessary to prepare all of California’s students for college and career, it is crucial that, at a minimum, we retain </w:t>
      </w:r>
      <w:r w:rsidR="00791D63">
        <w:rPr>
          <w:rFonts w:ascii="Times New Roman" w:hAnsi="Times New Roman" w:cs="Times New Roman"/>
        </w:rPr>
        <w:t>current education funding. Nationally, California continues to rank near the bottom in per-pupil spending. In order to elevate California to the national average</w:t>
      </w:r>
      <w:r w:rsidR="000245E9">
        <w:rPr>
          <w:rFonts w:ascii="Times New Roman" w:hAnsi="Times New Roman" w:cs="Times New Roman"/>
        </w:rPr>
        <w:t>,</w:t>
      </w:r>
      <w:r w:rsidR="00791D63">
        <w:rPr>
          <w:rFonts w:ascii="Times New Roman" w:hAnsi="Times New Roman" w:cs="Times New Roman"/>
        </w:rPr>
        <w:t xml:space="preserve"> and eventually exceed that average, </w:t>
      </w:r>
      <w:r w:rsidR="000245E9">
        <w:rPr>
          <w:rFonts w:ascii="Times New Roman" w:hAnsi="Times New Roman" w:cs="Times New Roman"/>
        </w:rPr>
        <w:t xml:space="preserve">we cannot afford another dip in funding levels. </w:t>
      </w:r>
    </w:p>
    <w:p w:rsidR="000245E9" w:rsidRDefault="000245E9" w:rsidP="00F070F4">
      <w:pPr>
        <w:spacing w:after="0" w:line="240" w:lineRule="auto"/>
        <w:rPr>
          <w:rFonts w:ascii="Times New Roman" w:hAnsi="Times New Roman" w:cs="Times New Roman"/>
        </w:rPr>
      </w:pPr>
    </w:p>
    <w:p w:rsidR="000245E9" w:rsidRDefault="000245E9" w:rsidP="00F070F4">
      <w:pPr>
        <w:spacing w:after="0" w:line="240" w:lineRule="auto"/>
        <w:rPr>
          <w:rFonts w:ascii="Times New Roman" w:hAnsi="Times New Roman" w:cs="Times New Roman"/>
        </w:rPr>
      </w:pPr>
      <w:r w:rsidRPr="000C34AE">
        <w:rPr>
          <w:rFonts w:ascii="Times New Roman" w:hAnsi="Times New Roman" w:cs="Times New Roman"/>
        </w:rPr>
        <w:t xml:space="preserve">The Board of Trustees of </w:t>
      </w:r>
      <w:r w:rsidRPr="000C34AE">
        <w:rPr>
          <w:rFonts w:ascii="Times New Roman" w:hAnsi="Times New Roman" w:cs="Times New Roman"/>
          <w:i/>
        </w:rPr>
        <w:t>(District name)</w:t>
      </w:r>
      <w:r>
        <w:rPr>
          <w:rFonts w:ascii="Times New Roman" w:hAnsi="Times New Roman" w:cs="Times New Roman"/>
        </w:rPr>
        <w:t xml:space="preserve"> urges California voters to support</w:t>
      </w:r>
      <w:r w:rsidR="009576EB">
        <w:rPr>
          <w:rFonts w:ascii="Times New Roman" w:hAnsi="Times New Roman" w:cs="Times New Roman"/>
        </w:rPr>
        <w:t xml:space="preserve"> Proposition 55,</w:t>
      </w:r>
      <w:bookmarkStart w:id="0" w:name="_GoBack"/>
      <w:bookmarkEnd w:id="0"/>
      <w:r>
        <w:rPr>
          <w:rFonts w:ascii="Times New Roman" w:hAnsi="Times New Roman" w:cs="Times New Roman"/>
        </w:rPr>
        <w:t xml:space="preserve"> </w:t>
      </w:r>
      <w:r w:rsidRPr="000C34AE">
        <w:rPr>
          <w:rFonts w:ascii="Times New Roman" w:hAnsi="Times New Roman" w:cs="Times New Roman"/>
        </w:rPr>
        <w:t>the California Children’s Education and Health Care Protection Act of 2016</w:t>
      </w:r>
      <w:r>
        <w:rPr>
          <w:rFonts w:ascii="Times New Roman" w:hAnsi="Times New Roman" w:cs="Times New Roman"/>
        </w:rPr>
        <w:t xml:space="preserve"> at the polls in November.</w:t>
      </w:r>
    </w:p>
    <w:p w:rsidR="000245E9" w:rsidRDefault="000245E9" w:rsidP="00F070F4">
      <w:pPr>
        <w:spacing w:after="0" w:line="240" w:lineRule="auto"/>
        <w:rPr>
          <w:rFonts w:ascii="Times New Roman" w:hAnsi="Times New Roman" w:cs="Times New Roman"/>
        </w:rPr>
      </w:pPr>
    </w:p>
    <w:p w:rsidR="000245E9" w:rsidRDefault="000245E9" w:rsidP="00F070F4">
      <w:pPr>
        <w:spacing w:after="0" w:line="240" w:lineRule="auto"/>
        <w:rPr>
          <w:rFonts w:ascii="Times New Roman" w:hAnsi="Times New Roman" w:cs="Times New Roman"/>
        </w:rPr>
      </w:pPr>
      <w:r>
        <w:rPr>
          <w:rFonts w:ascii="Times New Roman" w:hAnsi="Times New Roman" w:cs="Times New Roman"/>
        </w:rPr>
        <w:t>Sincerely,</w:t>
      </w:r>
    </w:p>
    <w:p w:rsidR="000245E9" w:rsidRDefault="000245E9" w:rsidP="00F070F4">
      <w:pPr>
        <w:spacing w:after="0" w:line="240" w:lineRule="auto"/>
        <w:rPr>
          <w:rFonts w:ascii="Times New Roman" w:hAnsi="Times New Roman" w:cs="Times New Roman"/>
        </w:rPr>
      </w:pPr>
    </w:p>
    <w:p w:rsidR="000245E9" w:rsidRDefault="000245E9" w:rsidP="00F070F4">
      <w:pPr>
        <w:spacing w:after="0" w:line="240" w:lineRule="auto"/>
        <w:rPr>
          <w:rFonts w:ascii="Times New Roman" w:hAnsi="Times New Roman" w:cs="Times New Roman"/>
        </w:rPr>
      </w:pPr>
      <w:r>
        <w:rPr>
          <w:rFonts w:ascii="Times New Roman" w:hAnsi="Times New Roman" w:cs="Times New Roman"/>
        </w:rPr>
        <w:t>_________________________________</w:t>
      </w:r>
    </w:p>
    <w:p w:rsidR="000245E9" w:rsidRDefault="000245E9" w:rsidP="00F070F4">
      <w:pPr>
        <w:spacing w:after="0" w:line="240" w:lineRule="auto"/>
        <w:rPr>
          <w:rFonts w:ascii="Times New Roman" w:hAnsi="Times New Roman" w:cs="Times New Roman"/>
          <w:i/>
        </w:rPr>
        <w:sectPr w:rsidR="000245E9">
          <w:headerReference w:type="default" r:id="rId6"/>
          <w:pgSz w:w="12240" w:h="15840"/>
          <w:pgMar w:top="1440" w:right="1440" w:bottom="1440" w:left="1440" w:header="720" w:footer="720" w:gutter="0"/>
          <w:cols w:space="720"/>
          <w:docGrid w:linePitch="360"/>
        </w:sectPr>
      </w:pPr>
    </w:p>
    <w:p w:rsidR="000245E9" w:rsidRDefault="000245E9" w:rsidP="00F070F4">
      <w:pPr>
        <w:spacing w:after="0" w:line="240" w:lineRule="auto"/>
        <w:rPr>
          <w:rFonts w:ascii="Times New Roman" w:hAnsi="Times New Roman" w:cs="Times New Roman"/>
          <w:i/>
        </w:rPr>
      </w:pPr>
      <w:r>
        <w:rPr>
          <w:rFonts w:ascii="Times New Roman" w:hAnsi="Times New Roman" w:cs="Times New Roman"/>
          <w:i/>
        </w:rPr>
        <w:t>(Trustee name)</w:t>
      </w:r>
    </w:p>
    <w:p w:rsidR="000245E9" w:rsidRDefault="000245E9" w:rsidP="00F070F4">
      <w:pPr>
        <w:spacing w:after="0" w:line="240" w:lineRule="auto"/>
        <w:rPr>
          <w:rFonts w:ascii="Times New Roman" w:hAnsi="Times New Roman" w:cs="Times New Roman"/>
          <w:i/>
        </w:rPr>
      </w:pPr>
      <w:r>
        <w:rPr>
          <w:rFonts w:ascii="Times New Roman" w:hAnsi="Times New Roman" w:cs="Times New Roman"/>
          <w:i/>
        </w:rPr>
        <w:t>(District name)</w:t>
      </w:r>
    </w:p>
    <w:p w:rsidR="000245E9" w:rsidRDefault="000245E9" w:rsidP="00F070F4">
      <w:pPr>
        <w:spacing w:after="0" w:line="240" w:lineRule="auto"/>
        <w:rPr>
          <w:rFonts w:ascii="Times New Roman" w:hAnsi="Times New Roman" w:cs="Times New Roman"/>
          <w:i/>
        </w:rPr>
      </w:pPr>
    </w:p>
    <w:p w:rsidR="000245E9" w:rsidRDefault="000245E9" w:rsidP="000245E9">
      <w:pPr>
        <w:spacing w:after="0" w:line="240" w:lineRule="auto"/>
        <w:rPr>
          <w:rFonts w:ascii="Times New Roman" w:hAnsi="Times New Roman" w:cs="Times New Roman"/>
        </w:rPr>
      </w:pPr>
      <w:r>
        <w:rPr>
          <w:rFonts w:ascii="Times New Roman" w:hAnsi="Times New Roman" w:cs="Times New Roman"/>
        </w:rPr>
        <w:t>_________________________________</w:t>
      </w:r>
    </w:p>
    <w:p w:rsidR="000245E9" w:rsidRDefault="000245E9" w:rsidP="000245E9">
      <w:pPr>
        <w:spacing w:after="0" w:line="240" w:lineRule="auto"/>
        <w:rPr>
          <w:rFonts w:ascii="Times New Roman" w:hAnsi="Times New Roman" w:cs="Times New Roman"/>
          <w:i/>
        </w:rPr>
      </w:pPr>
      <w:r>
        <w:rPr>
          <w:rFonts w:ascii="Times New Roman" w:hAnsi="Times New Roman" w:cs="Times New Roman"/>
          <w:i/>
        </w:rPr>
        <w:t>(Trustee name)</w:t>
      </w:r>
    </w:p>
    <w:p w:rsidR="000245E9" w:rsidRPr="000245E9" w:rsidRDefault="000245E9" w:rsidP="000245E9">
      <w:pPr>
        <w:spacing w:after="0" w:line="240" w:lineRule="auto"/>
        <w:rPr>
          <w:rFonts w:ascii="Times New Roman" w:hAnsi="Times New Roman" w:cs="Times New Roman"/>
          <w:i/>
        </w:rPr>
      </w:pPr>
      <w:r>
        <w:rPr>
          <w:rFonts w:ascii="Times New Roman" w:hAnsi="Times New Roman" w:cs="Times New Roman"/>
          <w:i/>
        </w:rPr>
        <w:t>(District name)</w:t>
      </w:r>
    </w:p>
    <w:p w:rsidR="000245E9" w:rsidRDefault="000245E9" w:rsidP="00F070F4">
      <w:pPr>
        <w:spacing w:after="0" w:line="240" w:lineRule="auto"/>
        <w:rPr>
          <w:rFonts w:ascii="Times New Roman" w:hAnsi="Times New Roman" w:cs="Times New Roman"/>
          <w:i/>
        </w:rPr>
      </w:pPr>
    </w:p>
    <w:p w:rsidR="000245E9" w:rsidRDefault="000245E9" w:rsidP="000245E9">
      <w:pPr>
        <w:spacing w:after="0" w:line="240" w:lineRule="auto"/>
        <w:rPr>
          <w:rFonts w:ascii="Times New Roman" w:hAnsi="Times New Roman" w:cs="Times New Roman"/>
        </w:rPr>
      </w:pPr>
      <w:r>
        <w:rPr>
          <w:rFonts w:ascii="Times New Roman" w:hAnsi="Times New Roman" w:cs="Times New Roman"/>
        </w:rPr>
        <w:t>_________________________________</w:t>
      </w:r>
    </w:p>
    <w:p w:rsidR="000245E9" w:rsidRDefault="000245E9" w:rsidP="000245E9">
      <w:pPr>
        <w:spacing w:after="0" w:line="240" w:lineRule="auto"/>
        <w:rPr>
          <w:rFonts w:ascii="Times New Roman" w:hAnsi="Times New Roman" w:cs="Times New Roman"/>
          <w:i/>
        </w:rPr>
      </w:pPr>
      <w:r>
        <w:rPr>
          <w:rFonts w:ascii="Times New Roman" w:hAnsi="Times New Roman" w:cs="Times New Roman"/>
          <w:i/>
        </w:rPr>
        <w:t>(Trustee name)</w:t>
      </w:r>
    </w:p>
    <w:p w:rsidR="000245E9" w:rsidRDefault="000245E9" w:rsidP="000245E9">
      <w:pPr>
        <w:spacing w:after="0" w:line="240" w:lineRule="auto"/>
        <w:rPr>
          <w:rFonts w:ascii="Times New Roman" w:hAnsi="Times New Roman" w:cs="Times New Roman"/>
          <w:i/>
        </w:rPr>
      </w:pPr>
      <w:r>
        <w:rPr>
          <w:rFonts w:ascii="Times New Roman" w:hAnsi="Times New Roman" w:cs="Times New Roman"/>
          <w:i/>
        </w:rPr>
        <w:t>(District name)</w:t>
      </w:r>
    </w:p>
    <w:p w:rsidR="000245E9" w:rsidRDefault="000245E9" w:rsidP="000245E9">
      <w:pPr>
        <w:spacing w:after="0" w:line="240" w:lineRule="auto"/>
        <w:rPr>
          <w:rFonts w:ascii="Times New Roman" w:hAnsi="Times New Roman" w:cs="Times New Roman"/>
        </w:rPr>
      </w:pPr>
      <w:r>
        <w:rPr>
          <w:rFonts w:ascii="Times New Roman" w:hAnsi="Times New Roman" w:cs="Times New Roman"/>
        </w:rPr>
        <w:t>_________________________________</w:t>
      </w:r>
    </w:p>
    <w:p w:rsidR="000245E9" w:rsidRDefault="000245E9" w:rsidP="000245E9">
      <w:pPr>
        <w:spacing w:after="0" w:line="240" w:lineRule="auto"/>
        <w:rPr>
          <w:rFonts w:ascii="Times New Roman" w:hAnsi="Times New Roman" w:cs="Times New Roman"/>
          <w:i/>
        </w:rPr>
      </w:pPr>
      <w:r>
        <w:rPr>
          <w:rFonts w:ascii="Times New Roman" w:hAnsi="Times New Roman" w:cs="Times New Roman"/>
          <w:i/>
        </w:rPr>
        <w:t>(Trustee name)</w:t>
      </w:r>
    </w:p>
    <w:p w:rsidR="000245E9" w:rsidRPr="000245E9" w:rsidRDefault="000245E9" w:rsidP="000245E9">
      <w:pPr>
        <w:spacing w:after="0" w:line="240" w:lineRule="auto"/>
        <w:rPr>
          <w:rFonts w:ascii="Times New Roman" w:hAnsi="Times New Roman" w:cs="Times New Roman"/>
          <w:i/>
        </w:rPr>
      </w:pPr>
      <w:r>
        <w:rPr>
          <w:rFonts w:ascii="Times New Roman" w:hAnsi="Times New Roman" w:cs="Times New Roman"/>
          <w:i/>
        </w:rPr>
        <w:t>(District name)</w:t>
      </w:r>
    </w:p>
    <w:p w:rsidR="000245E9" w:rsidRDefault="000245E9" w:rsidP="000245E9">
      <w:pPr>
        <w:spacing w:after="0" w:line="240" w:lineRule="auto"/>
        <w:rPr>
          <w:rFonts w:ascii="Times New Roman" w:hAnsi="Times New Roman" w:cs="Times New Roman"/>
        </w:rPr>
      </w:pPr>
    </w:p>
    <w:p w:rsidR="000245E9" w:rsidRDefault="000245E9" w:rsidP="000245E9">
      <w:pPr>
        <w:spacing w:after="0" w:line="240" w:lineRule="auto"/>
        <w:rPr>
          <w:rFonts w:ascii="Times New Roman" w:hAnsi="Times New Roman" w:cs="Times New Roman"/>
        </w:rPr>
      </w:pPr>
      <w:r>
        <w:rPr>
          <w:rFonts w:ascii="Times New Roman" w:hAnsi="Times New Roman" w:cs="Times New Roman"/>
        </w:rPr>
        <w:t>_________________________________</w:t>
      </w:r>
    </w:p>
    <w:p w:rsidR="000245E9" w:rsidRDefault="000245E9" w:rsidP="000245E9">
      <w:pPr>
        <w:spacing w:after="0" w:line="240" w:lineRule="auto"/>
        <w:rPr>
          <w:rFonts w:ascii="Times New Roman" w:hAnsi="Times New Roman" w:cs="Times New Roman"/>
          <w:i/>
        </w:rPr>
      </w:pPr>
      <w:r>
        <w:rPr>
          <w:rFonts w:ascii="Times New Roman" w:hAnsi="Times New Roman" w:cs="Times New Roman"/>
          <w:i/>
        </w:rPr>
        <w:t>(Trustee name)</w:t>
      </w:r>
    </w:p>
    <w:p w:rsidR="000245E9" w:rsidRPr="000245E9" w:rsidRDefault="000245E9" w:rsidP="000245E9">
      <w:pPr>
        <w:spacing w:after="0" w:line="240" w:lineRule="auto"/>
        <w:rPr>
          <w:rFonts w:ascii="Times New Roman" w:hAnsi="Times New Roman" w:cs="Times New Roman"/>
          <w:i/>
        </w:rPr>
      </w:pPr>
      <w:r>
        <w:rPr>
          <w:rFonts w:ascii="Times New Roman" w:hAnsi="Times New Roman" w:cs="Times New Roman"/>
          <w:i/>
        </w:rPr>
        <w:t>(District name)</w:t>
      </w:r>
    </w:p>
    <w:p w:rsidR="000245E9" w:rsidRPr="000245E9" w:rsidRDefault="000245E9" w:rsidP="00F070F4">
      <w:pPr>
        <w:spacing w:after="0" w:line="240" w:lineRule="auto"/>
        <w:rPr>
          <w:rFonts w:ascii="Times New Roman" w:hAnsi="Times New Roman" w:cs="Times New Roman"/>
          <w:i/>
        </w:rPr>
      </w:pPr>
    </w:p>
    <w:sectPr w:rsidR="000245E9" w:rsidRPr="000245E9" w:rsidSect="000245E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4CA" w:rsidRDefault="009214CA" w:rsidP="000245E9">
      <w:pPr>
        <w:spacing w:after="0" w:line="240" w:lineRule="auto"/>
      </w:pPr>
      <w:r>
        <w:separator/>
      </w:r>
    </w:p>
  </w:endnote>
  <w:endnote w:type="continuationSeparator" w:id="0">
    <w:p w:rsidR="009214CA" w:rsidRDefault="009214CA" w:rsidP="0002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4CA" w:rsidRDefault="009214CA" w:rsidP="000245E9">
      <w:pPr>
        <w:spacing w:after="0" w:line="240" w:lineRule="auto"/>
      </w:pPr>
      <w:r>
        <w:separator/>
      </w:r>
    </w:p>
  </w:footnote>
  <w:footnote w:type="continuationSeparator" w:id="0">
    <w:p w:rsidR="009214CA" w:rsidRDefault="009214CA" w:rsidP="00024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E9" w:rsidRPr="000245E9" w:rsidRDefault="000245E9" w:rsidP="00D215BE">
    <w:pPr>
      <w:pStyle w:val="Footer"/>
      <w:jc w:val="right"/>
    </w:pPr>
    <w:r w:rsidRPr="000245E9">
      <w:rPr>
        <w:rFonts w:ascii="Times New Roman" w:hAnsi="Times New Roman" w:cs="Times New Roman"/>
        <w:sz w:val="20"/>
        <w:szCs w:val="20"/>
      </w:rPr>
      <w:t xml:space="preserve">*SAMPLE* Letter of Support – </w:t>
    </w:r>
    <w:r w:rsidR="00D215BE">
      <w:rPr>
        <w:rFonts w:ascii="Times New Roman" w:hAnsi="Times New Roman" w:cs="Times New Roman"/>
        <w:sz w:val="20"/>
        <w:szCs w:val="20"/>
      </w:rPr>
      <w:t xml:space="preserve">PROP 55 - </w:t>
    </w:r>
    <w:r w:rsidRPr="000245E9">
      <w:rPr>
        <w:rFonts w:ascii="Times New Roman" w:hAnsi="Times New Roman" w:cs="Times New Roman"/>
        <w:sz w:val="20"/>
        <w:szCs w:val="20"/>
      </w:rPr>
      <w:t>CA Children’s Education and Health Care Protection Act of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F4"/>
    <w:rsid w:val="00023245"/>
    <w:rsid w:val="000245E9"/>
    <w:rsid w:val="000C34AE"/>
    <w:rsid w:val="000F5E99"/>
    <w:rsid w:val="002C69A8"/>
    <w:rsid w:val="00713598"/>
    <w:rsid w:val="00791D63"/>
    <w:rsid w:val="00836F86"/>
    <w:rsid w:val="009214CA"/>
    <w:rsid w:val="009576EB"/>
    <w:rsid w:val="00972BAF"/>
    <w:rsid w:val="00B54A54"/>
    <w:rsid w:val="00BC2A29"/>
    <w:rsid w:val="00D215BE"/>
    <w:rsid w:val="00F0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64C79-86F8-45A2-86F6-37807794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E9"/>
  </w:style>
  <w:style w:type="paragraph" w:styleId="Footer">
    <w:name w:val="footer"/>
    <w:basedOn w:val="Normal"/>
    <w:link w:val="FooterChar"/>
    <w:uiPriority w:val="99"/>
    <w:unhideWhenUsed/>
    <w:rsid w:val="00024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E9"/>
  </w:style>
  <w:style w:type="paragraph" w:styleId="BalloonText">
    <w:name w:val="Balloon Text"/>
    <w:basedOn w:val="Normal"/>
    <w:link w:val="BalloonTextChar"/>
    <w:uiPriority w:val="99"/>
    <w:semiHidden/>
    <w:unhideWhenUsed/>
    <w:rsid w:val="00972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School Boards Assocation</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Davis</dc:creator>
  <cp:keywords/>
  <dc:description/>
  <cp:lastModifiedBy>Aaron Davis</cp:lastModifiedBy>
  <cp:revision>7</cp:revision>
  <dcterms:created xsi:type="dcterms:W3CDTF">2016-06-09T06:23:00Z</dcterms:created>
  <dcterms:modified xsi:type="dcterms:W3CDTF">2016-07-06T21:43:00Z</dcterms:modified>
</cp:coreProperties>
</file>